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AF" w:rsidRDefault="007909AF"/>
    <w:tbl>
      <w:tblPr>
        <w:tblpPr w:leftFromText="141" w:rightFromText="141" w:vertAnchor="text" w:horzAnchor="margin" w:tblpXSpec="center" w:tblpY="168"/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8"/>
        <w:gridCol w:w="6052"/>
      </w:tblGrid>
      <w:tr w:rsidR="007909AF">
        <w:tc>
          <w:tcPr>
            <w:tcW w:w="3958" w:type="dxa"/>
            <w:vAlign w:val="center"/>
          </w:tcPr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</w:rPr>
              <w:t>Nome</w:t>
            </w:r>
          </w:p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052" w:type="dxa"/>
          </w:tcPr>
          <w:p w:rsidR="007909AF" w:rsidRPr="001E1CC7" w:rsidRDefault="007909AF" w:rsidP="00AC624A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909AF">
        <w:tc>
          <w:tcPr>
            <w:tcW w:w="3958" w:type="dxa"/>
            <w:vAlign w:val="center"/>
          </w:tcPr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</w:rPr>
              <w:t>Cognome</w:t>
            </w:r>
          </w:p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052" w:type="dxa"/>
          </w:tcPr>
          <w:p w:rsidR="007909AF" w:rsidRPr="001E1CC7" w:rsidRDefault="007909AF" w:rsidP="00AC624A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909AF" w:rsidRPr="00AC624A">
        <w:tc>
          <w:tcPr>
            <w:tcW w:w="3958" w:type="dxa"/>
            <w:vAlign w:val="center"/>
          </w:tcPr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  <w:p w:rsidR="007909AF" w:rsidRPr="009566CA" w:rsidRDefault="007909AF" w:rsidP="009566CA">
            <w:pPr>
              <w:widowControl/>
              <w:adjustRightInd w:val="0"/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566CA">
              <w:rPr>
                <w:rFonts w:ascii="Garamond" w:hAnsi="Garamond" w:cs="Garamond"/>
                <w:b/>
                <w:bCs/>
                <w:sz w:val="20"/>
                <w:szCs w:val="20"/>
              </w:rPr>
              <w:t>Partita Iva/Codice Fiscale</w:t>
            </w:r>
          </w:p>
          <w:p w:rsidR="007909AF" w:rsidRPr="001E1CC7" w:rsidRDefault="007909AF" w:rsidP="00AC624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052" w:type="dxa"/>
          </w:tcPr>
          <w:p w:rsidR="007909AF" w:rsidRPr="001E1CC7" w:rsidRDefault="007909AF" w:rsidP="00AC624A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909AF">
        <w:tc>
          <w:tcPr>
            <w:tcW w:w="3958" w:type="dxa"/>
            <w:vAlign w:val="center"/>
          </w:tcPr>
          <w:p w:rsidR="007909AF" w:rsidRPr="009D1C81" w:rsidRDefault="007909AF" w:rsidP="009566C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  <w:p w:rsidR="007909AF" w:rsidRPr="009D1C81" w:rsidRDefault="007909AF" w:rsidP="009566CA">
            <w:pPr>
              <w:widowControl/>
              <w:adjustRightInd w:val="0"/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9D1C81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Descrivere sinteticamente</w:t>
            </w:r>
          </w:p>
          <w:p w:rsidR="007909AF" w:rsidRPr="009D1C81" w:rsidRDefault="007909AF" w:rsidP="009566CA">
            <w:pPr>
              <w:widowControl/>
              <w:adjustRightInd w:val="0"/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9D1C81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l’oggetto dell’incarico</w:t>
            </w:r>
          </w:p>
          <w:p w:rsidR="007909AF" w:rsidRPr="009D1C81" w:rsidRDefault="007909AF" w:rsidP="009566CA">
            <w:pPr>
              <w:widowControl/>
              <w:adjustRightInd w:val="0"/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9D1C81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(indicare specifiche</w:t>
            </w:r>
          </w:p>
          <w:p w:rsidR="007909AF" w:rsidRPr="009566CA" w:rsidRDefault="007909AF" w:rsidP="009566C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566CA">
              <w:rPr>
                <w:rFonts w:ascii="Garamond" w:hAnsi="Garamond" w:cs="Garamond"/>
                <w:b/>
                <w:bCs/>
                <w:sz w:val="20"/>
                <w:szCs w:val="20"/>
              </w:rPr>
              <w:t>prestazioni/attività/output)</w:t>
            </w:r>
          </w:p>
          <w:p w:rsidR="007909AF" w:rsidRPr="009566CA" w:rsidRDefault="007909AF" w:rsidP="009566C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052" w:type="dxa"/>
          </w:tcPr>
          <w:p w:rsidR="007909AF" w:rsidRPr="001E1CC7" w:rsidRDefault="007909AF" w:rsidP="00AC624A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909AF" w:rsidRPr="009566CA">
        <w:tc>
          <w:tcPr>
            <w:tcW w:w="3958" w:type="dxa"/>
            <w:vAlign w:val="center"/>
          </w:tcPr>
          <w:p w:rsidR="007909AF" w:rsidRPr="009D1C81" w:rsidRDefault="007909AF" w:rsidP="009566C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  <w:p w:rsidR="007909AF" w:rsidRPr="009D1C81" w:rsidRDefault="007909AF" w:rsidP="009566CA">
            <w:pPr>
              <w:widowControl/>
              <w:adjustRightInd w:val="0"/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9D1C81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Indicare le specifiche</w:t>
            </w:r>
          </w:p>
          <w:p w:rsidR="007909AF" w:rsidRPr="009D1C81" w:rsidRDefault="007909AF" w:rsidP="009566CA">
            <w:pPr>
              <w:widowControl/>
              <w:adjustRightInd w:val="0"/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9D1C81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competenze possedute in</w:t>
            </w:r>
          </w:p>
          <w:p w:rsidR="007909AF" w:rsidRPr="009566CA" w:rsidRDefault="007909AF" w:rsidP="009566CA">
            <w:pPr>
              <w:widowControl/>
              <w:adjustRightInd w:val="0"/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566CA">
              <w:rPr>
                <w:rFonts w:ascii="Garamond" w:hAnsi="Garamond" w:cs="Garamond"/>
                <w:b/>
                <w:bCs/>
                <w:sz w:val="20"/>
                <w:szCs w:val="20"/>
              </w:rPr>
              <w:t>relazione all’oggetto</w:t>
            </w:r>
          </w:p>
          <w:p w:rsidR="007909AF" w:rsidRDefault="007909AF" w:rsidP="009566C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566CA">
              <w:rPr>
                <w:rFonts w:ascii="Garamond" w:hAnsi="Garamond" w:cs="Garamond"/>
                <w:b/>
                <w:bCs/>
                <w:sz w:val="20"/>
                <w:szCs w:val="20"/>
              </w:rPr>
              <w:t>dell’incarico</w:t>
            </w:r>
          </w:p>
          <w:p w:rsidR="007909AF" w:rsidRPr="009566CA" w:rsidRDefault="007909AF" w:rsidP="009566CA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052" w:type="dxa"/>
          </w:tcPr>
          <w:p w:rsidR="007909AF" w:rsidRPr="001E1CC7" w:rsidRDefault="007909AF" w:rsidP="00AC624A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</w:tbl>
    <w:p w:rsidR="007909AF" w:rsidRDefault="007909AF"/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tbl>
      <w:tblPr>
        <w:tblW w:w="10010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0"/>
        <w:gridCol w:w="2200"/>
        <w:gridCol w:w="1980"/>
      </w:tblGrid>
      <w:tr w:rsidR="007909AF" w:rsidTr="009D1C81">
        <w:tc>
          <w:tcPr>
            <w:tcW w:w="5830" w:type="dxa"/>
          </w:tcPr>
          <w:p w:rsidR="007909AF" w:rsidRPr="001E1CC7" w:rsidRDefault="007909AF" w:rsidP="001E1CC7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  <w:p w:rsidR="007909AF" w:rsidRPr="001E1CC7" w:rsidRDefault="007909AF" w:rsidP="001E1CC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1E1CC7">
              <w:rPr>
                <w:rFonts w:ascii="Garamond" w:hAnsi="Garamond" w:cs="Garamond"/>
                <w:b/>
                <w:bCs/>
              </w:rPr>
              <w:t>DOMANDA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4180" w:type="dxa"/>
            <w:gridSpan w:val="2"/>
          </w:tcPr>
          <w:p w:rsidR="007909AF" w:rsidRPr="001E1CC7" w:rsidRDefault="007909AF" w:rsidP="001E1CC7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  <w:p w:rsidR="007909AF" w:rsidRPr="001E1CC7" w:rsidRDefault="007909AF" w:rsidP="001E1CC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1E1CC7">
              <w:rPr>
                <w:rFonts w:ascii="Garamond" w:hAnsi="Garamond" w:cs="Garamond"/>
                <w:b/>
                <w:bCs/>
              </w:rPr>
              <w:t>RISPOSTA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909AF" w:rsidTr="009D1C81">
        <w:tc>
          <w:tcPr>
            <w:tcW w:w="5830" w:type="dxa"/>
          </w:tcPr>
          <w:p w:rsidR="007909AF" w:rsidRPr="001E1CC7" w:rsidRDefault="007909AF" w:rsidP="001E1CC7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909AF" w:rsidRDefault="007909AF" w:rsidP="009566CA">
            <w:pPr>
              <w:ind w:right="28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o qualche suo familiare, inteso come coniuge, convivente more uxorio, affine o parente entro il 2° grado, è o era un Pubblico Ufficiale che ha operato o opera attualmente in contesti in cui l’Istituto opera o ha interesse?</w:t>
            </w:r>
          </w:p>
          <w:p w:rsidR="007909AF" w:rsidRPr="001E1CC7" w:rsidRDefault="007909AF" w:rsidP="009566CA">
            <w:pPr>
              <w:ind w:right="280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909AF" w:rsidRPr="00AA19A9" w:rsidRDefault="007909AF" w:rsidP="001E1CC7">
            <w:pPr>
              <w:jc w:val="center"/>
              <w:rPr>
                <w:lang w:val="it-IT"/>
              </w:rPr>
            </w:pPr>
          </w:p>
          <w:p w:rsidR="007909AF" w:rsidRPr="00AA19A9" w:rsidRDefault="007909AF" w:rsidP="001E1CC7">
            <w:pPr>
              <w:jc w:val="center"/>
              <w:rPr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c>
          <w:tcPr>
            <w:tcW w:w="5830" w:type="dxa"/>
          </w:tcPr>
          <w:p w:rsidR="007909AF" w:rsidRPr="001E1CC7" w:rsidRDefault="007909AF" w:rsidP="001E1CC7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909AF" w:rsidRDefault="007909AF" w:rsidP="009566CA">
            <w:pPr>
              <w:ind w:right="28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ha rapporti di coniugio, convivenza more uxorio, parentela o affinità con esponenti di Autorità o Enti Pubblici che svolgono attività di controllo o vigilanza in contesti in cui l’Istituto opera o ha interesse?</w:t>
            </w:r>
          </w:p>
          <w:p w:rsidR="007909AF" w:rsidRPr="00AC6A43" w:rsidRDefault="007909AF" w:rsidP="009566CA">
            <w:pPr>
              <w:ind w:right="280"/>
              <w:rPr>
                <w:rFonts w:ascii="Garamond" w:hAnsi="Garamond" w:cs="Garamond"/>
                <w:b/>
                <w:bCs/>
                <w:sz w:val="10"/>
                <w:szCs w:val="10"/>
                <w:lang w:val="it-IT"/>
              </w:rPr>
            </w:pPr>
          </w:p>
        </w:tc>
        <w:tc>
          <w:tcPr>
            <w:tcW w:w="220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c>
          <w:tcPr>
            <w:tcW w:w="5830" w:type="dxa"/>
          </w:tcPr>
          <w:p w:rsidR="007909AF" w:rsidRPr="001E1CC7" w:rsidRDefault="007909AF" w:rsidP="001E1CC7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909AF" w:rsidRDefault="007909AF" w:rsidP="009566CA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ha familiari, intesi come coniuge, convivente more uxorio, affine o</w:t>
            </w:r>
          </w:p>
          <w:p w:rsidR="007909AF" w:rsidRDefault="007909AF" w:rsidP="009566CA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parente entro il 2° grado, che hanno o hanno avuto un contratto con</w:t>
            </w:r>
          </w:p>
          <w:p w:rsidR="007909AF" w:rsidRPr="009566CA" w:rsidRDefault="007909AF" w:rsidP="009566CA">
            <w:pPr>
              <w:ind w:right="28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l’Istituto negli ultimi 3 anni?</w:t>
            </w:r>
          </w:p>
        </w:tc>
        <w:tc>
          <w:tcPr>
            <w:tcW w:w="2200" w:type="dxa"/>
          </w:tcPr>
          <w:p w:rsidR="007909AF" w:rsidRPr="00AA19A9" w:rsidRDefault="007909AF" w:rsidP="001E1CC7">
            <w:pPr>
              <w:jc w:val="center"/>
              <w:rPr>
                <w:lang w:val="it-IT"/>
              </w:rPr>
            </w:pPr>
          </w:p>
          <w:p w:rsidR="007909AF" w:rsidRPr="00AA19A9" w:rsidRDefault="007909AF" w:rsidP="001E1CC7">
            <w:pPr>
              <w:jc w:val="center"/>
              <w:rPr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c>
          <w:tcPr>
            <w:tcW w:w="5830" w:type="dxa"/>
          </w:tcPr>
          <w:p w:rsidR="007909AF" w:rsidRPr="001E1CC7" w:rsidRDefault="007909AF" w:rsidP="00AC4ED9">
            <w:pPr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909AF" w:rsidRPr="001E1CC7" w:rsidRDefault="007909AF" w:rsidP="009566CA">
            <w:pPr>
              <w:ind w:right="280"/>
              <w:rPr>
                <w:rFonts w:ascii="Garamond" w:hAnsi="Garamond" w:cs="Garamond"/>
                <w:b/>
                <w:bCs/>
                <w:lang w:val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ha rapporti di coniugio, convivenza more uxorio, parentela o affinità con il personale dell’Istituto, con gli organi di vertice dell’Istituto?</w:t>
            </w:r>
          </w:p>
        </w:tc>
        <w:tc>
          <w:tcPr>
            <w:tcW w:w="2200" w:type="dxa"/>
          </w:tcPr>
          <w:p w:rsidR="007909AF" w:rsidRPr="00AA19A9" w:rsidRDefault="007909AF" w:rsidP="001E1CC7">
            <w:pPr>
              <w:jc w:val="center"/>
              <w:rPr>
                <w:lang w:val="it-IT"/>
              </w:rPr>
            </w:pPr>
          </w:p>
          <w:p w:rsidR="007909AF" w:rsidRPr="00AA19A9" w:rsidRDefault="007909AF" w:rsidP="001E1CC7">
            <w:pPr>
              <w:jc w:val="center"/>
              <w:rPr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rPr>
          <w:trHeight w:val="849"/>
        </w:trPr>
        <w:tc>
          <w:tcPr>
            <w:tcW w:w="5830" w:type="dxa"/>
          </w:tcPr>
          <w:p w:rsidR="007909AF" w:rsidRPr="001E1CC7" w:rsidRDefault="007909AF" w:rsidP="001E1CC7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909AF" w:rsidRDefault="007909AF" w:rsidP="009566CA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ha contenziosi pendenti con personale dell’Istituto, con gli organi di</w:t>
            </w:r>
          </w:p>
          <w:p w:rsidR="007909AF" w:rsidRPr="00AC6A43" w:rsidRDefault="007909AF" w:rsidP="00AC6A43">
            <w:pPr>
              <w:ind w:right="278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vertice dell’Istituto?</w:t>
            </w:r>
          </w:p>
        </w:tc>
        <w:tc>
          <w:tcPr>
            <w:tcW w:w="220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AA19A9" w:rsidRDefault="007909AF" w:rsidP="001E1CC7">
            <w:pPr>
              <w:jc w:val="center"/>
              <w:rPr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c>
          <w:tcPr>
            <w:tcW w:w="583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Default="007909AF" w:rsidP="009566CA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Negli ultimi 5 anni Lei è stato imputato in procedimenti pendenti relativi</w:t>
            </w:r>
          </w:p>
          <w:p w:rsidR="007909AF" w:rsidRDefault="007909AF" w:rsidP="009566CA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all’accertamento di reati contro la Pubblica Amministrazione ovvero ha</w:t>
            </w:r>
          </w:p>
          <w:p w:rsidR="007909AF" w:rsidRDefault="007909AF" w:rsidP="009566CA">
            <w:pPr>
              <w:ind w:right="28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riportato condanna con sentenza irrevocabile per reati contro la Pubblica Amministrazione; ovvero ha riportato condanna con pena accessoria dell’interdizione perpetua o temporanea dai pubblici uffici?</w:t>
            </w:r>
          </w:p>
          <w:p w:rsidR="007909AF" w:rsidRPr="001E1CC7" w:rsidRDefault="007909AF" w:rsidP="009566CA">
            <w:pPr>
              <w:ind w:right="280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c>
          <w:tcPr>
            <w:tcW w:w="583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9566CA">
            <w:pPr>
              <w:ind w:right="280"/>
              <w:rPr>
                <w:rFonts w:ascii="Garamond" w:hAnsi="Garamond" w:cs="Garamond"/>
                <w:b/>
                <w:bCs/>
                <w:lang w:val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è qualificabile come lavoratore, pubblico o privato, attualmente collocato in quiescenza?</w:t>
            </w:r>
          </w:p>
        </w:tc>
        <w:tc>
          <w:tcPr>
            <w:tcW w:w="220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c>
          <w:tcPr>
            <w:tcW w:w="5830" w:type="dxa"/>
          </w:tcPr>
          <w:p w:rsidR="007909AF" w:rsidRDefault="007909AF" w:rsidP="009566CA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</w:p>
          <w:p w:rsidR="007909AF" w:rsidRDefault="007909AF" w:rsidP="009566CA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ha ricevuto, sia direttamente che indirettamente, da personale e/o da</w:t>
            </w:r>
          </w:p>
          <w:p w:rsidR="007909AF" w:rsidRPr="001E1CC7" w:rsidRDefault="007909AF" w:rsidP="009566CA">
            <w:pPr>
              <w:ind w:right="280"/>
              <w:rPr>
                <w:rFonts w:ascii="Garamond" w:hAnsi="Garamond" w:cs="Garamond"/>
                <w:b/>
                <w:bCs/>
                <w:lang w:val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organi di vertice dell’Istituto richieste di somme di denaro o qualsiasi altra ricompensa, vantaggio o beneficio, al fine dell’assegnazione dell’incarico proposto?</w:t>
            </w:r>
          </w:p>
        </w:tc>
        <w:tc>
          <w:tcPr>
            <w:tcW w:w="220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909AF" w:rsidTr="009D1C81">
        <w:tc>
          <w:tcPr>
            <w:tcW w:w="583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Default="007909AF" w:rsidP="00574666">
            <w:pPr>
              <w:widowControl/>
              <w:adjustRightInd w:val="0"/>
              <w:rPr>
                <w:rFonts w:ascii="Garamond" w:hAnsi="Garamond" w:cs="Garamond"/>
                <w:sz w:val="20"/>
                <w:szCs w:val="20"/>
                <w:lang w:val="it-IT" w:eastAsia="it-IT"/>
              </w:rPr>
            </w:pPr>
            <w:r>
              <w:rPr>
                <w:rFonts w:ascii="Garamond" w:hAnsi="Garamond" w:cs="Garamond"/>
                <w:sz w:val="20"/>
                <w:szCs w:val="20"/>
                <w:lang w:val="it-IT" w:eastAsia="it-IT"/>
              </w:rPr>
              <w:t>Lei ha promesso o elargito, sia direttamente che indirettamente, a personale e/o a organi di vertice dell’Istituto somme di denaro o qualsiasi altra ricompensa, vantaggio beneficio, al fine dell’assegnazione dell’incarico proposto?</w:t>
            </w:r>
          </w:p>
          <w:p w:rsidR="007909AF" w:rsidRPr="001E1CC7" w:rsidRDefault="007909AF" w:rsidP="009566CA">
            <w:pPr>
              <w:jc w:val="both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909AF" w:rsidRPr="001E1CC7" w:rsidRDefault="007909AF" w:rsidP="001E1CC7">
            <w:pPr>
              <w:jc w:val="center"/>
            </w:pPr>
            <w:r w:rsidRPr="001E1CC7">
              <w:t>SI</w:t>
            </w: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909AF" w:rsidRPr="001E1CC7" w:rsidRDefault="007909AF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</w:tbl>
    <w:p w:rsidR="007909AF" w:rsidRDefault="007909AF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909AF" w:rsidRDefault="007909AF" w:rsidP="00AC6A43">
      <w:pPr>
        <w:widowControl/>
        <w:adjustRightInd w:val="0"/>
        <w:spacing w:line="360" w:lineRule="auto"/>
        <w:ind w:left="550"/>
        <w:rPr>
          <w:rFonts w:ascii="Garamond" w:hAnsi="Garamond" w:cs="Garamond"/>
          <w:sz w:val="18"/>
          <w:szCs w:val="18"/>
          <w:lang w:val="it-IT" w:eastAsia="it-IT"/>
        </w:rPr>
      </w:pP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jc w:val="both"/>
        <w:rPr>
          <w:rFonts w:ascii="Garamond" w:hAnsi="Garamond" w:cs="Garamond"/>
          <w:sz w:val="18"/>
          <w:szCs w:val="18"/>
          <w:lang w:val="it-IT" w:eastAsia="it-IT"/>
        </w:rPr>
      </w:pPr>
      <w:r>
        <w:rPr>
          <w:rFonts w:ascii="Garamond" w:hAnsi="Garamond" w:cs="Garamond"/>
          <w:sz w:val="18"/>
          <w:szCs w:val="18"/>
          <w:lang w:val="it-IT" w:eastAsia="it-IT"/>
        </w:rPr>
        <w:t>Il/la sottoscritto/a, consapevole che, ai sensi dell’art. 76 del D.P.R. 28 Dicembre 2000, n. 445, le dichiarazioni mendaci, la falsità negli atti e l’uso di atti falsi o contenenti dati non più rispondenti a verità sono puniti ai sensi del codice penale e delle leggi speciali in materia, sotto la propria responsabilità, dichiara che le informazioni sopra riportate sono complete, esaustive e corrispondenti al vero e si impegna a comunicare tempestivamente al Responsabile della Prevenzione della Corruzione l’eventuale insorgere di taluna delle situazioni sopra menzionate.</w:t>
      </w: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jc w:val="both"/>
        <w:rPr>
          <w:rFonts w:ascii="Garamond" w:hAnsi="Garamond" w:cs="Garamond"/>
          <w:sz w:val="18"/>
          <w:szCs w:val="18"/>
          <w:lang w:val="it-IT" w:eastAsia="it-IT"/>
        </w:rPr>
      </w:pP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jc w:val="both"/>
        <w:rPr>
          <w:rFonts w:ascii="Garamond" w:hAnsi="Garamond" w:cs="Garamond"/>
          <w:sz w:val="23"/>
          <w:szCs w:val="23"/>
          <w:lang w:val="it-IT" w:eastAsia="it-IT"/>
        </w:rPr>
      </w:pPr>
      <w:r>
        <w:rPr>
          <w:rFonts w:ascii="Garamond" w:hAnsi="Garamond" w:cs="Garamond"/>
          <w:sz w:val="23"/>
          <w:szCs w:val="23"/>
          <w:lang w:val="it-IT" w:eastAsia="it-IT"/>
        </w:rPr>
        <w:t>Luogo/Data _________________________ Il Dichiarante ________________________________</w:t>
      </w: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jc w:val="both"/>
        <w:rPr>
          <w:rFonts w:ascii="Garamond" w:hAnsi="Garamond" w:cs="Garamond"/>
          <w:sz w:val="18"/>
          <w:szCs w:val="18"/>
          <w:lang w:val="it-IT" w:eastAsia="it-IT"/>
        </w:rPr>
      </w:pP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jc w:val="both"/>
        <w:rPr>
          <w:rFonts w:ascii="Garamond" w:hAnsi="Garamond" w:cs="Garamond"/>
          <w:sz w:val="18"/>
          <w:szCs w:val="18"/>
          <w:lang w:val="it-IT" w:eastAsia="it-IT"/>
        </w:rPr>
      </w:pPr>
      <w:r>
        <w:rPr>
          <w:rFonts w:ascii="Garamond" w:hAnsi="Garamond" w:cs="Garamond"/>
          <w:sz w:val="18"/>
          <w:szCs w:val="18"/>
          <w:lang w:val="it-IT" w:eastAsia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jc w:val="both"/>
        <w:rPr>
          <w:rFonts w:ascii="Garamond" w:hAnsi="Garamond" w:cs="Garamond"/>
          <w:sz w:val="18"/>
          <w:szCs w:val="18"/>
          <w:lang w:val="it-IT" w:eastAsia="it-IT"/>
        </w:rPr>
      </w:pP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jc w:val="both"/>
        <w:rPr>
          <w:rFonts w:ascii="Garamond" w:hAnsi="Garamond" w:cs="Garamond"/>
          <w:sz w:val="23"/>
          <w:szCs w:val="23"/>
          <w:lang w:val="it-IT" w:eastAsia="it-IT"/>
        </w:rPr>
      </w:pPr>
      <w:r>
        <w:rPr>
          <w:rFonts w:ascii="Garamond" w:hAnsi="Garamond" w:cs="Garamond"/>
          <w:sz w:val="23"/>
          <w:szCs w:val="23"/>
          <w:lang w:val="it-IT" w:eastAsia="it-IT"/>
        </w:rPr>
        <w:t>Luogo/Data _________________________ Il Dichiarante ________________________________</w:t>
      </w:r>
    </w:p>
    <w:p w:rsidR="007909AF" w:rsidRDefault="007909AF" w:rsidP="009D1C81">
      <w:pPr>
        <w:widowControl/>
        <w:tabs>
          <w:tab w:val="left" w:pos="10780"/>
        </w:tabs>
        <w:adjustRightInd w:val="0"/>
        <w:spacing w:line="360" w:lineRule="auto"/>
        <w:ind w:left="550" w:right="280"/>
        <w:rPr>
          <w:rFonts w:ascii="Garamond" w:hAnsi="Garamond" w:cs="Garamond"/>
          <w:sz w:val="23"/>
          <w:szCs w:val="23"/>
          <w:lang w:val="it-IT" w:eastAsia="it-IT"/>
        </w:rPr>
      </w:pPr>
    </w:p>
    <w:p w:rsidR="007909AF" w:rsidRPr="003E0BDE" w:rsidRDefault="007909AF" w:rsidP="009D1C81">
      <w:pPr>
        <w:tabs>
          <w:tab w:val="left" w:pos="10780"/>
        </w:tabs>
        <w:spacing w:line="360" w:lineRule="auto"/>
        <w:ind w:left="550" w:right="280"/>
        <w:jc w:val="both"/>
        <w:rPr>
          <w:lang w:val="it-IT"/>
        </w:rPr>
      </w:pPr>
      <w:r>
        <w:rPr>
          <w:rFonts w:ascii="Garamond" w:hAnsi="Garamond" w:cs="Garamond"/>
          <w:sz w:val="23"/>
          <w:szCs w:val="23"/>
          <w:lang w:val="it-IT" w:eastAsia="it-IT"/>
        </w:rPr>
        <w:t>ALLEGA fotocopia fronte-retro di un documento d'identità valido.</w:t>
      </w:r>
    </w:p>
    <w:sectPr w:rsidR="007909AF" w:rsidRPr="003E0BDE" w:rsidSect="003E0BDE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AF" w:rsidRDefault="007909AF" w:rsidP="006D294C">
      <w:r>
        <w:separator/>
      </w:r>
    </w:p>
  </w:endnote>
  <w:endnote w:type="continuationSeparator" w:id="0">
    <w:p w:rsidR="007909AF" w:rsidRDefault="007909AF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7909AF" w:rsidRPr="009D1C81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7909AF" w:rsidRPr="003E0BDE" w:rsidRDefault="007909AF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3E0BDE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7909AF" w:rsidRPr="000979DD" w:rsidRDefault="007909AF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7909AF" w:rsidRDefault="007909AF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7909AF" w:rsidRPr="0098400A" w:rsidRDefault="007909AF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7909AF" w:rsidRDefault="007909AF" w:rsidP="004E16A6"/>
      </w:tc>
      <w:tc>
        <w:tcPr>
          <w:tcW w:w="3118" w:type="dxa"/>
          <w:tcBorders>
            <w:top w:val="single" w:sz="4" w:space="0" w:color="auto"/>
          </w:tcBorders>
        </w:tcPr>
        <w:p w:rsidR="007909AF" w:rsidRPr="003E0BDE" w:rsidRDefault="007909AF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7909AF" w:rsidRPr="003E0BDE" w:rsidRDefault="007909AF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7909AF" w:rsidRPr="00706C75" w:rsidRDefault="007909AF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7909AF" w:rsidRPr="003E0BDE" w:rsidRDefault="007909AF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AM_07-g2</w:t>
          </w:r>
        </w:p>
        <w:p w:rsidR="007909AF" w:rsidRPr="003E0BDE" w:rsidRDefault="007909AF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7909AF" w:rsidRPr="003E0BDE" w:rsidRDefault="007909AF" w:rsidP="004E16A6">
          <w:pPr>
            <w:pStyle w:val="Footer"/>
            <w:jc w:val="center"/>
            <w:rPr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7909AF" w:rsidRDefault="007909AF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style="mso-next-textbox:#_x0000_s2050" inset="0,0,0,0">
            <w:txbxContent>
              <w:p w:rsidR="007909AF" w:rsidRDefault="007909AF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2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AF" w:rsidRDefault="007909AF" w:rsidP="006D294C">
      <w:r>
        <w:separator/>
      </w:r>
    </w:p>
  </w:footnote>
  <w:footnote w:type="continuationSeparator" w:id="0">
    <w:p w:rsidR="007909AF" w:rsidRDefault="007909AF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7909AF" w:rsidRPr="0005363A">
      <w:trPr>
        <w:cantSplit/>
        <w:trHeight w:val="144"/>
      </w:trPr>
      <w:tc>
        <w:tcPr>
          <w:tcW w:w="4277" w:type="dxa"/>
          <w:vMerge w:val="restart"/>
        </w:tcPr>
        <w:p w:rsidR="007909AF" w:rsidRPr="00284B2D" w:rsidRDefault="007909AF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7909AF" w:rsidRDefault="007909AF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7909AF" w:rsidRPr="00A25012" w:rsidRDefault="007909AF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7909AF" w:rsidRDefault="007909AF" w:rsidP="00AC624A">
          <w:pPr>
            <w:pStyle w:val="Header"/>
            <w:tabs>
              <w:tab w:val="left" w:pos="708"/>
            </w:tabs>
            <w:ind w:right="348"/>
            <w:rPr>
              <w:rFonts w:ascii="Garamond" w:hAnsi="Garamond" w:cs="Garamond"/>
              <w:b/>
              <w:bCs/>
              <w:lang w:val="it-IT"/>
            </w:rPr>
          </w:pPr>
          <w:r w:rsidRPr="00D605D6">
            <w:rPr>
              <w:rFonts w:ascii="Garamond" w:hAnsi="Garamond" w:cs="Garamond"/>
              <w:b/>
              <w:bCs/>
              <w:lang w:val="it-IT"/>
            </w:rPr>
            <w:t>Affidamento di incarichi professionali e collaborazioni</w:t>
          </w:r>
        </w:p>
        <w:p w:rsidR="007909AF" w:rsidRPr="003E0BDE" w:rsidRDefault="007909AF" w:rsidP="00AC624A">
          <w:pPr>
            <w:pStyle w:val="Header"/>
            <w:tabs>
              <w:tab w:val="left" w:pos="708"/>
            </w:tabs>
            <w:ind w:right="348"/>
            <w:rPr>
              <w:rFonts w:ascii="Garamond" w:hAnsi="Garamond" w:cs="Garamond"/>
              <w:b/>
              <w:bCs/>
              <w:lang w:val="it-IT"/>
            </w:rPr>
          </w:pPr>
          <w:r w:rsidRPr="00410E5B">
            <w:rPr>
              <w:rFonts w:ascii="Garamond" w:hAnsi="Garamond" w:cs="Garamond"/>
              <w:i/>
              <w:iCs/>
              <w:lang w:val="it-IT"/>
            </w:rPr>
            <w:t>Questionario in materia di conflitti di interesse e prevenzione della corruzione</w:t>
          </w:r>
        </w:p>
      </w:tc>
      <w:tc>
        <w:tcPr>
          <w:tcW w:w="1695" w:type="dxa"/>
          <w:vAlign w:val="center"/>
        </w:tcPr>
        <w:p w:rsidR="007909AF" w:rsidRPr="001C3012" w:rsidRDefault="007909AF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7909AF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7909AF" w:rsidRPr="0005363A" w:rsidRDefault="007909AF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7909AF" w:rsidRPr="00D122C1" w:rsidRDefault="007909AF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7909AF" w:rsidRPr="00A25012" w:rsidRDefault="007909AF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7909AF" w:rsidRDefault="007909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79DD"/>
    <w:rsid w:val="000A7E6D"/>
    <w:rsid w:val="00123C3D"/>
    <w:rsid w:val="001325FE"/>
    <w:rsid w:val="00160379"/>
    <w:rsid w:val="001C3012"/>
    <w:rsid w:val="001E1CC7"/>
    <w:rsid w:val="002225CD"/>
    <w:rsid w:val="00284B2D"/>
    <w:rsid w:val="00292045"/>
    <w:rsid w:val="002B1F3E"/>
    <w:rsid w:val="002C7ED2"/>
    <w:rsid w:val="002D3EA8"/>
    <w:rsid w:val="002F2A38"/>
    <w:rsid w:val="002F71FE"/>
    <w:rsid w:val="003431E5"/>
    <w:rsid w:val="003A3075"/>
    <w:rsid w:val="003E0BDE"/>
    <w:rsid w:val="00410E5B"/>
    <w:rsid w:val="00460DA8"/>
    <w:rsid w:val="00467FED"/>
    <w:rsid w:val="004D34FA"/>
    <w:rsid w:val="004E16A6"/>
    <w:rsid w:val="00503B7F"/>
    <w:rsid w:val="0051036F"/>
    <w:rsid w:val="00574666"/>
    <w:rsid w:val="005A3EA5"/>
    <w:rsid w:val="005F786E"/>
    <w:rsid w:val="00640954"/>
    <w:rsid w:val="006C3B36"/>
    <w:rsid w:val="006D294C"/>
    <w:rsid w:val="006D68F9"/>
    <w:rsid w:val="006F055B"/>
    <w:rsid w:val="007020D5"/>
    <w:rsid w:val="00706C75"/>
    <w:rsid w:val="007909AF"/>
    <w:rsid w:val="007A362D"/>
    <w:rsid w:val="007C3276"/>
    <w:rsid w:val="00876C17"/>
    <w:rsid w:val="008A4045"/>
    <w:rsid w:val="008D7978"/>
    <w:rsid w:val="00936D03"/>
    <w:rsid w:val="009524B8"/>
    <w:rsid w:val="009566CA"/>
    <w:rsid w:val="0098400A"/>
    <w:rsid w:val="009D1C81"/>
    <w:rsid w:val="009F77F2"/>
    <w:rsid w:val="00A25012"/>
    <w:rsid w:val="00A57BE7"/>
    <w:rsid w:val="00AA19A9"/>
    <w:rsid w:val="00AC4ED9"/>
    <w:rsid w:val="00AC624A"/>
    <w:rsid w:val="00AC6A43"/>
    <w:rsid w:val="00B34FF0"/>
    <w:rsid w:val="00BA3A15"/>
    <w:rsid w:val="00BF4984"/>
    <w:rsid w:val="00C278BB"/>
    <w:rsid w:val="00C93431"/>
    <w:rsid w:val="00C93DBE"/>
    <w:rsid w:val="00CA5423"/>
    <w:rsid w:val="00CE08B5"/>
    <w:rsid w:val="00D122C1"/>
    <w:rsid w:val="00D605D6"/>
    <w:rsid w:val="00E445DD"/>
    <w:rsid w:val="00EA59EF"/>
    <w:rsid w:val="00EB6E0F"/>
    <w:rsid w:val="00F53DAB"/>
    <w:rsid w:val="00F61224"/>
    <w:rsid w:val="00F7121C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3E0BDE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3EA8"/>
    <w:rPr>
      <w:rFonts w:ascii="Courier New" w:hAnsi="Courier New" w:cs="Courier New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36D03"/>
    <w:pPr>
      <w:widowControl/>
      <w:autoSpaceDE/>
      <w:autoSpaceDN/>
    </w:pPr>
    <w:rPr>
      <w:rFonts w:eastAsia="Calibri"/>
      <w:sz w:val="20"/>
      <w:szCs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3B36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36D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2</Pages>
  <Words>534</Words>
  <Characters>3050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13</cp:revision>
  <dcterms:created xsi:type="dcterms:W3CDTF">2019-03-19T11:28:00Z</dcterms:created>
  <dcterms:modified xsi:type="dcterms:W3CDTF">2019-03-21T11:38:00Z</dcterms:modified>
</cp:coreProperties>
</file>